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4C" w:rsidRPr="000E2685" w:rsidRDefault="00022FB7" w:rsidP="000E2685">
      <w:pPr>
        <w:spacing w:after="0" w:line="240" w:lineRule="auto"/>
        <w:rPr>
          <w:b/>
          <w:bCs/>
          <w:i/>
          <w:iCs/>
          <w:color w:val="FF0000"/>
          <w:sz w:val="60"/>
          <w:szCs w:val="60"/>
          <w:u w:val="single"/>
        </w:rPr>
      </w:pPr>
      <w:r>
        <w:rPr>
          <w:b/>
          <w:bCs/>
          <w:i/>
          <w:iCs/>
          <w:color w:val="FF0000"/>
          <w:sz w:val="60"/>
          <w:szCs w:val="60"/>
          <w:u w:val="single"/>
        </w:rPr>
        <w:t xml:space="preserve"> </w:t>
      </w:r>
      <w:bookmarkStart w:id="0" w:name="_GoBack"/>
      <w:bookmarkEnd w:id="0"/>
      <w:r w:rsidR="00DB0A93" w:rsidRPr="000E2685">
        <w:rPr>
          <w:b/>
          <w:bCs/>
          <w:i/>
          <w:iCs/>
          <w:color w:val="FF0000"/>
          <w:sz w:val="60"/>
          <w:szCs w:val="60"/>
          <w:u w:val="single"/>
        </w:rPr>
        <w:t>Add:</w:t>
      </w:r>
    </w:p>
    <w:p w:rsidR="00DB0A93" w:rsidRPr="000E2685" w:rsidRDefault="00DB0A93" w:rsidP="000E2685">
      <w:pPr>
        <w:spacing w:after="0" w:line="240" w:lineRule="auto"/>
        <w:rPr>
          <w:b/>
          <w:bCs/>
          <w:sz w:val="60"/>
          <w:szCs w:val="60"/>
        </w:rPr>
      </w:pPr>
      <w:proofErr w:type="gramStart"/>
      <w:r w:rsidRPr="000E2685">
        <w:rPr>
          <w:b/>
          <w:bCs/>
          <w:sz w:val="60"/>
          <w:szCs w:val="60"/>
          <w:highlight w:val="yellow"/>
        </w:rPr>
        <w:t>and</w:t>
      </w:r>
      <w:proofErr w:type="gramEnd"/>
      <w:r w:rsidRPr="000E2685">
        <w:rPr>
          <w:b/>
          <w:bCs/>
          <w:sz w:val="60"/>
          <w:szCs w:val="60"/>
        </w:rPr>
        <w:t>, in addition, besides, moreover, also</w:t>
      </w:r>
    </w:p>
    <w:p w:rsidR="00DB0A93" w:rsidRPr="000E2685" w:rsidRDefault="00DB0A93" w:rsidP="000E2685">
      <w:pPr>
        <w:spacing w:after="0" w:line="240" w:lineRule="auto"/>
        <w:rPr>
          <w:b/>
          <w:bCs/>
          <w:i/>
          <w:iCs/>
          <w:color w:val="FF0000"/>
          <w:sz w:val="60"/>
          <w:szCs w:val="60"/>
          <w:u w:val="single"/>
        </w:rPr>
      </w:pPr>
      <w:r w:rsidRPr="000E2685">
        <w:rPr>
          <w:b/>
          <w:bCs/>
          <w:i/>
          <w:iCs/>
          <w:color w:val="FF0000"/>
          <w:sz w:val="60"/>
          <w:szCs w:val="60"/>
          <w:u w:val="single"/>
        </w:rPr>
        <w:t>Contrast:</w:t>
      </w:r>
    </w:p>
    <w:p w:rsidR="00DB0A93" w:rsidRPr="000E2685" w:rsidRDefault="00DB0A93" w:rsidP="000E2685">
      <w:pPr>
        <w:spacing w:after="0" w:line="240" w:lineRule="auto"/>
        <w:rPr>
          <w:b/>
          <w:bCs/>
          <w:sz w:val="60"/>
          <w:szCs w:val="60"/>
        </w:rPr>
      </w:pPr>
      <w:proofErr w:type="gramStart"/>
      <w:r w:rsidRPr="000E2685">
        <w:rPr>
          <w:b/>
          <w:bCs/>
          <w:sz w:val="60"/>
          <w:szCs w:val="60"/>
          <w:highlight w:val="yellow"/>
        </w:rPr>
        <w:t>but</w:t>
      </w:r>
      <w:proofErr w:type="gramEnd"/>
      <w:r w:rsidRPr="000E2685">
        <w:rPr>
          <w:b/>
          <w:bCs/>
          <w:sz w:val="60"/>
          <w:szCs w:val="60"/>
        </w:rPr>
        <w:t>, however, although, while, in contrast, nevertheless</w:t>
      </w:r>
    </w:p>
    <w:p w:rsidR="00DB0A93" w:rsidRPr="000E2685" w:rsidRDefault="00DB0A93" w:rsidP="000E2685">
      <w:pPr>
        <w:spacing w:after="0" w:line="240" w:lineRule="auto"/>
        <w:rPr>
          <w:b/>
          <w:bCs/>
          <w:i/>
          <w:iCs/>
          <w:color w:val="FF0000"/>
          <w:sz w:val="60"/>
          <w:szCs w:val="60"/>
          <w:u w:val="single"/>
        </w:rPr>
      </w:pPr>
      <w:r w:rsidRPr="000E2685">
        <w:rPr>
          <w:b/>
          <w:bCs/>
          <w:i/>
          <w:iCs/>
          <w:color w:val="FF0000"/>
          <w:sz w:val="60"/>
          <w:szCs w:val="60"/>
          <w:u w:val="single"/>
        </w:rPr>
        <w:t>Reason:</w:t>
      </w:r>
    </w:p>
    <w:p w:rsidR="00DB0A93" w:rsidRPr="000E2685" w:rsidRDefault="00DB0A93" w:rsidP="000E2685">
      <w:pPr>
        <w:spacing w:after="0" w:line="240" w:lineRule="auto"/>
        <w:rPr>
          <w:b/>
          <w:bCs/>
          <w:sz w:val="60"/>
          <w:szCs w:val="60"/>
        </w:rPr>
      </w:pPr>
      <w:proofErr w:type="gramStart"/>
      <w:r w:rsidRPr="000E2685">
        <w:rPr>
          <w:b/>
          <w:bCs/>
          <w:sz w:val="60"/>
          <w:szCs w:val="60"/>
          <w:highlight w:val="yellow"/>
        </w:rPr>
        <w:t>because</w:t>
      </w:r>
      <w:proofErr w:type="gramEnd"/>
      <w:r w:rsidRPr="000E2685">
        <w:rPr>
          <w:b/>
          <w:bCs/>
          <w:sz w:val="60"/>
          <w:szCs w:val="60"/>
        </w:rPr>
        <w:t>, due to, since, accordingly, owing to</w:t>
      </w:r>
    </w:p>
    <w:p w:rsidR="00DB0A93" w:rsidRPr="000E2685" w:rsidRDefault="005A6539" w:rsidP="000E2685">
      <w:pPr>
        <w:spacing w:after="0" w:line="240" w:lineRule="auto"/>
        <w:rPr>
          <w:b/>
          <w:bCs/>
          <w:i/>
          <w:iCs/>
          <w:color w:val="FF0000"/>
          <w:sz w:val="60"/>
          <w:szCs w:val="60"/>
          <w:u w:val="single"/>
        </w:rPr>
      </w:pPr>
      <w:r>
        <w:rPr>
          <w:b/>
          <w:bCs/>
          <w:i/>
          <w:iCs/>
          <w:color w:val="FF0000"/>
          <w:sz w:val="60"/>
          <w:szCs w:val="60"/>
          <w:u w:val="single"/>
        </w:rPr>
        <w:t>Re</w:t>
      </w:r>
      <w:r w:rsidR="00B43827">
        <w:rPr>
          <w:b/>
          <w:bCs/>
          <w:i/>
          <w:iCs/>
          <w:color w:val="FF0000"/>
          <w:sz w:val="60"/>
          <w:szCs w:val="60"/>
          <w:u w:val="single"/>
        </w:rPr>
        <w:t>sult</w:t>
      </w:r>
      <w:r w:rsidR="00DB0A93" w:rsidRPr="000E2685">
        <w:rPr>
          <w:b/>
          <w:bCs/>
          <w:i/>
          <w:iCs/>
          <w:color w:val="FF0000"/>
          <w:sz w:val="60"/>
          <w:szCs w:val="60"/>
          <w:u w:val="single"/>
        </w:rPr>
        <w:t>:</w:t>
      </w:r>
    </w:p>
    <w:p w:rsidR="00DB0A93" w:rsidRPr="000E2685" w:rsidRDefault="00DB0A93" w:rsidP="000E2685">
      <w:pPr>
        <w:spacing w:after="0" w:line="240" w:lineRule="auto"/>
        <w:rPr>
          <w:b/>
          <w:bCs/>
          <w:sz w:val="60"/>
          <w:szCs w:val="60"/>
        </w:rPr>
      </w:pPr>
      <w:proofErr w:type="gramStart"/>
      <w:r w:rsidRPr="000E2685">
        <w:rPr>
          <w:b/>
          <w:bCs/>
          <w:sz w:val="60"/>
          <w:szCs w:val="60"/>
          <w:highlight w:val="yellow"/>
        </w:rPr>
        <w:t>so</w:t>
      </w:r>
      <w:proofErr w:type="gramEnd"/>
      <w:r w:rsidRPr="000E2685">
        <w:rPr>
          <w:b/>
          <w:bCs/>
          <w:sz w:val="60"/>
          <w:szCs w:val="60"/>
        </w:rPr>
        <w:t>, therefore, as a result, consequently</w:t>
      </w:r>
    </w:p>
    <w:p w:rsidR="00DB0A93" w:rsidRPr="000E2685" w:rsidRDefault="00DB0A93" w:rsidP="000E2685">
      <w:pPr>
        <w:spacing w:after="0" w:line="240" w:lineRule="auto"/>
        <w:rPr>
          <w:b/>
          <w:bCs/>
          <w:i/>
          <w:iCs/>
          <w:color w:val="FF0000"/>
          <w:sz w:val="60"/>
          <w:szCs w:val="60"/>
          <w:u w:val="single"/>
        </w:rPr>
      </w:pPr>
      <w:r w:rsidRPr="000E2685">
        <w:rPr>
          <w:b/>
          <w:bCs/>
          <w:i/>
          <w:iCs/>
          <w:color w:val="FF0000"/>
          <w:sz w:val="60"/>
          <w:szCs w:val="60"/>
          <w:u w:val="single"/>
        </w:rPr>
        <w:t>Example:</w:t>
      </w:r>
    </w:p>
    <w:p w:rsidR="00DB0A93" w:rsidRPr="000E2685" w:rsidRDefault="00DB0A93" w:rsidP="000E2685">
      <w:pPr>
        <w:spacing w:after="0" w:line="240" w:lineRule="auto"/>
        <w:rPr>
          <w:b/>
          <w:bCs/>
          <w:sz w:val="60"/>
          <w:szCs w:val="60"/>
        </w:rPr>
      </w:pPr>
      <w:r w:rsidRPr="000E2685">
        <w:rPr>
          <w:b/>
          <w:bCs/>
          <w:sz w:val="60"/>
          <w:szCs w:val="60"/>
          <w:highlight w:val="yellow"/>
        </w:rPr>
        <w:t>For example</w:t>
      </w:r>
      <w:r w:rsidRPr="000E2685">
        <w:rPr>
          <w:b/>
          <w:bCs/>
          <w:sz w:val="60"/>
          <w:szCs w:val="60"/>
        </w:rPr>
        <w:t>, such as, for instance, for another, namely</w:t>
      </w:r>
    </w:p>
    <w:p w:rsidR="00DB0A93" w:rsidRPr="000E2685" w:rsidRDefault="00DB0A93" w:rsidP="000E2685">
      <w:pPr>
        <w:spacing w:after="0" w:line="240" w:lineRule="auto"/>
        <w:rPr>
          <w:b/>
          <w:bCs/>
          <w:i/>
          <w:iCs/>
          <w:color w:val="FF0000"/>
          <w:sz w:val="60"/>
          <w:szCs w:val="60"/>
          <w:u w:val="single"/>
        </w:rPr>
      </w:pPr>
      <w:r w:rsidRPr="000E2685">
        <w:rPr>
          <w:b/>
          <w:bCs/>
          <w:i/>
          <w:iCs/>
          <w:color w:val="FF0000"/>
          <w:sz w:val="60"/>
          <w:szCs w:val="60"/>
          <w:u w:val="single"/>
        </w:rPr>
        <w:t>Emphasize:</w:t>
      </w:r>
    </w:p>
    <w:p w:rsidR="00DB0A93" w:rsidRPr="000E2685" w:rsidRDefault="00DB0A93" w:rsidP="000E2685">
      <w:pPr>
        <w:spacing w:after="0" w:line="240" w:lineRule="auto"/>
        <w:rPr>
          <w:b/>
          <w:bCs/>
          <w:sz w:val="60"/>
          <w:szCs w:val="60"/>
        </w:rPr>
      </w:pPr>
      <w:proofErr w:type="gramStart"/>
      <w:r w:rsidRPr="000E2685">
        <w:rPr>
          <w:b/>
          <w:bCs/>
          <w:sz w:val="60"/>
          <w:szCs w:val="60"/>
          <w:highlight w:val="yellow"/>
        </w:rPr>
        <w:t>specially</w:t>
      </w:r>
      <w:proofErr w:type="gramEnd"/>
      <w:r w:rsidRPr="000E2685">
        <w:rPr>
          <w:b/>
          <w:bCs/>
          <w:sz w:val="60"/>
          <w:szCs w:val="60"/>
        </w:rPr>
        <w:t>, particularly, surely, mostly</w:t>
      </w:r>
    </w:p>
    <w:p w:rsidR="00DB0A93" w:rsidRPr="000E2685" w:rsidRDefault="00DB0A93" w:rsidP="000E2685">
      <w:pPr>
        <w:spacing w:after="0" w:line="240" w:lineRule="auto"/>
        <w:rPr>
          <w:b/>
          <w:bCs/>
          <w:i/>
          <w:iCs/>
          <w:color w:val="FF0000"/>
          <w:sz w:val="60"/>
          <w:szCs w:val="60"/>
          <w:u w:val="single"/>
        </w:rPr>
      </w:pPr>
      <w:r w:rsidRPr="000E2685">
        <w:rPr>
          <w:b/>
          <w:bCs/>
          <w:i/>
          <w:iCs/>
          <w:color w:val="FF0000"/>
          <w:sz w:val="60"/>
          <w:szCs w:val="60"/>
          <w:u w:val="single"/>
        </w:rPr>
        <w:t>Sequence:</w:t>
      </w:r>
    </w:p>
    <w:p w:rsidR="00DB0A93" w:rsidRPr="000E2685" w:rsidRDefault="00DB0A93" w:rsidP="000E2685">
      <w:pPr>
        <w:spacing w:after="0" w:line="240" w:lineRule="auto"/>
        <w:rPr>
          <w:b/>
          <w:bCs/>
          <w:sz w:val="60"/>
          <w:szCs w:val="60"/>
        </w:rPr>
      </w:pPr>
      <w:r w:rsidRPr="000E2685">
        <w:rPr>
          <w:b/>
          <w:bCs/>
          <w:sz w:val="60"/>
          <w:szCs w:val="60"/>
          <w:highlight w:val="yellow"/>
        </w:rPr>
        <w:t>Firstly</w:t>
      </w:r>
      <w:r w:rsidRPr="000E2685">
        <w:rPr>
          <w:b/>
          <w:bCs/>
          <w:sz w:val="60"/>
          <w:szCs w:val="60"/>
        </w:rPr>
        <w:t>, secondly, then, eventually, next, finally, at last</w:t>
      </w:r>
    </w:p>
    <w:sectPr w:rsidR="00DB0A93" w:rsidRPr="000E2685" w:rsidSect="000E26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93"/>
    <w:rsid w:val="00022FB7"/>
    <w:rsid w:val="000E2685"/>
    <w:rsid w:val="00595F1E"/>
    <w:rsid w:val="005A6539"/>
    <w:rsid w:val="00962656"/>
    <w:rsid w:val="0096484C"/>
    <w:rsid w:val="00B43827"/>
    <w:rsid w:val="00B95900"/>
    <w:rsid w:val="00D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2019-10-21T09:48:00Z</cp:lastPrinted>
  <dcterms:created xsi:type="dcterms:W3CDTF">2018-12-19T06:54:00Z</dcterms:created>
  <dcterms:modified xsi:type="dcterms:W3CDTF">2019-10-21T16:55:00Z</dcterms:modified>
</cp:coreProperties>
</file>